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CA" w:rsidRPr="00614660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660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</w:t>
      </w:r>
    </w:p>
    <w:p w:rsidR="00451DCA" w:rsidRPr="00614660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660">
        <w:rPr>
          <w:rFonts w:ascii="Times New Roman" w:hAnsi="Times New Roman" w:cs="Times New Roman"/>
          <w:b/>
          <w:sz w:val="28"/>
        </w:rPr>
        <w:t>«Детский сад комбинированного вида № 58»</w:t>
      </w: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P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1DCA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P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451DCA">
        <w:rPr>
          <w:rFonts w:ascii="Times New Roman" w:hAnsi="Times New Roman" w:cs="Times New Roman"/>
          <w:b/>
          <w:i/>
          <w:sz w:val="36"/>
        </w:rPr>
        <w:t>к родительскому собранию в средних группах</w:t>
      </w:r>
    </w:p>
    <w:p w:rsidR="00451DCA" w:rsidRDefault="00451DCA" w:rsidP="00451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jc w:val="center"/>
        <w:rPr>
          <w:rFonts w:ascii="Times New Roman" w:hAnsi="Times New Roman" w:cs="Times New Roman"/>
          <w:b/>
          <w:sz w:val="36"/>
        </w:rPr>
      </w:pPr>
      <w:r w:rsidRPr="00367DD7">
        <w:rPr>
          <w:rFonts w:ascii="Times New Roman" w:hAnsi="Times New Roman" w:cs="Times New Roman"/>
          <w:b/>
          <w:sz w:val="36"/>
        </w:rPr>
        <w:t>«</w:t>
      </w:r>
      <w:r w:rsidRPr="00451DCA">
        <w:rPr>
          <w:rFonts w:ascii="Times New Roman" w:hAnsi="Times New Roman" w:cs="Times New Roman"/>
          <w:b/>
          <w:sz w:val="44"/>
          <w:szCs w:val="44"/>
        </w:rPr>
        <w:t>Внедрение основ алгоритмизации и программировани</w:t>
      </w:r>
      <w:r w:rsidR="00626BEF">
        <w:rPr>
          <w:rFonts w:ascii="Times New Roman" w:hAnsi="Times New Roman" w:cs="Times New Roman"/>
          <w:b/>
          <w:sz w:val="44"/>
          <w:szCs w:val="44"/>
        </w:rPr>
        <w:t>я</w:t>
      </w:r>
      <w:r w:rsidRPr="00451DCA">
        <w:rPr>
          <w:rFonts w:ascii="Times New Roman" w:hAnsi="Times New Roman" w:cs="Times New Roman"/>
          <w:b/>
          <w:sz w:val="44"/>
          <w:szCs w:val="44"/>
        </w:rPr>
        <w:t xml:space="preserve"> для дошкольников в цифро</w:t>
      </w:r>
      <w:r w:rsidR="00626BEF">
        <w:rPr>
          <w:rFonts w:ascii="Times New Roman" w:hAnsi="Times New Roman" w:cs="Times New Roman"/>
          <w:b/>
          <w:sz w:val="44"/>
          <w:szCs w:val="44"/>
        </w:rPr>
        <w:t xml:space="preserve">вой образовательной среде </w:t>
      </w:r>
      <w:proofErr w:type="spellStart"/>
      <w:r w:rsidR="00626BEF">
        <w:rPr>
          <w:rFonts w:ascii="Times New Roman" w:hAnsi="Times New Roman" w:cs="Times New Roman"/>
          <w:b/>
          <w:sz w:val="44"/>
          <w:szCs w:val="44"/>
        </w:rPr>
        <w:t>ПиктоМ</w:t>
      </w:r>
      <w:r w:rsidRPr="00451DCA">
        <w:rPr>
          <w:rFonts w:ascii="Times New Roman" w:hAnsi="Times New Roman" w:cs="Times New Roman"/>
          <w:b/>
          <w:sz w:val="44"/>
          <w:szCs w:val="44"/>
        </w:rPr>
        <w:t>ир</w:t>
      </w:r>
      <w:proofErr w:type="spellEnd"/>
      <w:r w:rsidRPr="00367DD7">
        <w:rPr>
          <w:rFonts w:ascii="Times New Roman" w:hAnsi="Times New Roman" w:cs="Times New Roman"/>
          <w:b/>
          <w:sz w:val="36"/>
        </w:rPr>
        <w:t>»</w:t>
      </w:r>
    </w:p>
    <w:p w:rsidR="00451DCA" w:rsidRDefault="00451DCA" w:rsidP="00451DCA">
      <w:pPr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jc w:val="center"/>
        <w:rPr>
          <w:rFonts w:ascii="Times New Roman" w:hAnsi="Times New Roman" w:cs="Times New Roman"/>
          <w:b/>
          <w:sz w:val="36"/>
        </w:rPr>
      </w:pPr>
    </w:p>
    <w:p w:rsidR="00451DCA" w:rsidRDefault="00451DCA" w:rsidP="00451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 w:rsidRPr="00451DCA">
        <w:rPr>
          <w:rFonts w:ascii="Times New Roman" w:hAnsi="Times New Roman" w:cs="Times New Roman"/>
          <w:b/>
          <w:sz w:val="24"/>
          <w:szCs w:val="24"/>
        </w:rPr>
        <w:t xml:space="preserve">Подготовлен: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зам.зав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ВМР</w:t>
      </w:r>
    </w:p>
    <w:p w:rsidR="00451DCA" w:rsidRDefault="00451DCA" w:rsidP="00451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451DCA" w:rsidRDefault="00451DCA" w:rsidP="00451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DCA" w:rsidRDefault="00451DCA" w:rsidP="00451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DCA" w:rsidRDefault="00451DCA" w:rsidP="00451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DCA" w:rsidRDefault="00451DCA">
      <w:pPr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451DCA" w:rsidRDefault="00451DCA">
      <w:pPr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451DCA" w:rsidRDefault="00451DCA">
      <w:pPr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451DCA" w:rsidRPr="00451DCA" w:rsidRDefault="00451DCA" w:rsidP="00451DC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x-none"/>
        </w:rPr>
        <w:t>Октябрь, 202</w:t>
      </w:r>
      <w:r w:rsidR="00682838">
        <w:rPr>
          <w:rFonts w:ascii="Times New Roman" w:eastAsia="Times New Roman" w:hAnsi="Times New Roman" w:cs="Times New Roman"/>
          <w:sz w:val="32"/>
          <w:szCs w:val="32"/>
          <w:lang w:eastAsia="x-none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x-none"/>
        </w:rPr>
        <w:t>г.</w:t>
      </w: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br w:type="page"/>
      </w:r>
    </w:p>
    <w:p w:rsidR="006D143A" w:rsidRDefault="006D143A" w:rsidP="00A41AF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</w:pPr>
      <w:r w:rsidRPr="006D143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 xml:space="preserve">В настоящее время в рамках реализации Федерального проекта </w:t>
      </w:r>
      <w:r w:rsidR="00BC53BB">
        <w:rPr>
          <w:rFonts w:ascii="Times New Roman" w:eastAsia="Times New Roman" w:hAnsi="Times New Roman" w:cs="Times New Roman"/>
          <w:sz w:val="32"/>
          <w:szCs w:val="32"/>
          <w:lang w:eastAsia="x-none"/>
        </w:rPr>
        <w:t xml:space="preserve">(слайд 2) </w:t>
      </w:r>
      <w:r w:rsidRPr="006D143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«Цифровая образовательная среда» Национального проекта «Образование» и Указа Президента № 490 от 10 октября 2019г.</w:t>
      </w:r>
      <w:bookmarkStart w:id="0" w:name="_GoBack"/>
      <w:bookmarkEnd w:id="0"/>
      <w:r w:rsidRPr="006D143A">
        <w:rPr>
          <w:rFonts w:ascii="Times New Roman" w:eastAsia="Times New Roman" w:hAnsi="Times New Roman" w:cs="Times New Roman"/>
          <w:sz w:val="32"/>
          <w:szCs w:val="32"/>
          <w:lang w:eastAsia="x-none"/>
        </w:rPr>
        <w:t xml:space="preserve"> «О развитии искусственного интеллекта в Российской Федерации»</w:t>
      </w:r>
      <w:r w:rsidRPr="006D143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особое значение приобретает практическое решение проблем, связанных с онлайн-пространством</w:t>
      </w:r>
      <w:r w:rsidRPr="006D143A">
        <w:rPr>
          <w:rFonts w:ascii="Times New Roman" w:eastAsia="Times New Roman" w:hAnsi="Times New Roman" w:cs="Times New Roman"/>
          <w:noProof/>
          <w:sz w:val="32"/>
          <w:szCs w:val="32"/>
          <w:lang w:val="x-none" w:eastAsia="x-none"/>
        </w:rPr>
        <w:t xml:space="preserve"> отвечающим потребностям и возможностям детей дошкольного возраста и начальной школы.</w:t>
      </w:r>
    </w:p>
    <w:p w:rsidR="004B1F07" w:rsidRPr="006D143A" w:rsidRDefault="004B1F07" w:rsidP="00A41AF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 xml:space="preserve">Задачей </w:t>
      </w:r>
      <w:r w:rsidR="00BC53BB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 xml:space="preserve">(слайд 3)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>данного проекта является создание современной и безопасной цифровой образовательной среды, обеспечивающе высокое качество и доступность образования всех видов и уровней.</w:t>
      </w:r>
    </w:p>
    <w:p w:rsidR="006D143A" w:rsidRPr="006D143A" w:rsidRDefault="006D143A" w:rsidP="00A41AF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</w:pPr>
      <w:r w:rsidRPr="006D143A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 xml:space="preserve">Несколько лет назад коллективом программистов </w:t>
      </w:r>
      <w:r w:rsidR="00BC53BB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 xml:space="preserve">(слайд 4) </w:t>
      </w:r>
      <w:r w:rsidRPr="006D143A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>НИИ-СИ РАН была разработана программная среда ПиктоМир, в которой дети получили возможность создавать программы, не опираясь на навыки работы с текстами. Вместо текстовых команд в ПиктоМире используется набор пиктограмм, с помощью которых дети могут собрать на экране компьютера или планшета несложную программу, управляющую виртуальным Роботом.</w:t>
      </w:r>
    </w:p>
    <w:p w:rsidR="006D143A" w:rsidRPr="006D143A" w:rsidRDefault="006D143A" w:rsidP="00A41AF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</w:pPr>
      <w:proofErr w:type="spellStart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ПиктоМир</w:t>
      </w:r>
      <w:proofErr w:type="spellEnd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имеет несколько особенностей, </w:t>
      </w:r>
      <w:r w:rsidR="00BC53BB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(слайд 5) </w:t>
      </w: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делающих его подходящей средой для обучения программированию дошкольников. Во-первых, он имеет привлекательный для детей интерфейс. Во-вторых, задания, имеющиеся в </w:t>
      </w:r>
      <w:proofErr w:type="spellStart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Пиктомире</w:t>
      </w:r>
      <w:proofErr w:type="spellEnd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, наполнены для дошкольников смыслом – ведь им необходимо не просто написать что-то отвлеченное, а создать программу управления Роботом, действия которого можно увидеть тут же на экране.</w:t>
      </w:r>
      <w:r w:rsidR="00BC53BB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(слайд 6)</w:t>
      </w: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Кроме того, </w:t>
      </w:r>
      <w:proofErr w:type="spellStart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ПиктоМир</w:t>
      </w:r>
      <w:proofErr w:type="spellEnd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является «разговорным» языком программирования, т.е. предполагает и полное и пошаговое выполнение программ. Наконец, </w:t>
      </w:r>
      <w:proofErr w:type="spellStart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ПиктоМир</w:t>
      </w:r>
      <w:proofErr w:type="spellEnd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– это </w:t>
      </w:r>
      <w:proofErr w:type="spellStart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бестекстовая</w:t>
      </w:r>
      <w:proofErr w:type="spellEnd"/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 программная среда, для работы в которой от детей не требуется умение читать и писать.</w:t>
      </w:r>
    </w:p>
    <w:p w:rsidR="006D143A" w:rsidRPr="006D143A" w:rsidRDefault="006D143A" w:rsidP="00A41AFB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</w:pP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ab/>
        <w:t>Курс занятий рассчитан на работу с детьми, начиная со среднего возраста с соблюдением требований СанПиН.</w:t>
      </w:r>
    </w:p>
    <w:p w:rsidR="00061CD3" w:rsidRDefault="006D143A" w:rsidP="00A41AFB">
      <w:pPr>
        <w:ind w:firstLine="708"/>
        <w:jc w:val="both"/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</w:pP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lastRenderedPageBreak/>
        <w:t xml:space="preserve">В первой половине образовательной деятельности </w:t>
      </w:r>
      <w:r w:rsidR="00BC53BB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(Слайд 7) </w:t>
      </w: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дети играют и выполняют различные упражнения без использования электронных средств обучения. Они учатся отдавать команды, создавать из набора команд программы, выполнять их по шагам и находить ошибки. Большой популярностью пользуются игры, в которых один ребенок изображает Капитана, отдающего команды, а другой – выполняющего их Робота. Причем, вариаций исполнения данных задач множество: дети строят различные лабиринты для Робота, запускают двух Роботов, которые могут передавать друг другу важные сообщения, устраивают различные соревнования, выполняют задания на бумаге, составляют устные планы и т.д. </w:t>
      </w:r>
      <w:r w:rsidR="00A41AFB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 xml:space="preserve">(Слайд 8) </w:t>
      </w: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Вторая половина образовательной деятельности может быть посвящена работе за компьютером (планшетом</w:t>
      </w:r>
      <w:r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)</w:t>
      </w:r>
      <w:r w:rsidRPr="006D143A">
        <w:rPr>
          <w:rFonts w:ascii="Times New Roman" w:eastAsia="Calibri" w:hAnsi="Times New Roman" w:cs="Times New Roman"/>
          <w:color w:val="000000"/>
          <w:kern w:val="36"/>
          <w:sz w:val="32"/>
          <w:szCs w:val="32"/>
        </w:rPr>
        <w:t>. Дети самостоятельно составляют программы, отрабатывая новый материал на планшетах или экранах ноутбука.</w:t>
      </w:r>
    </w:p>
    <w:p w:rsidR="006D143A" w:rsidRPr="006D143A" w:rsidRDefault="006D143A" w:rsidP="00A41A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36"/>
          <w:sz w:val="32"/>
          <w:szCs w:val="32"/>
        </w:rPr>
      </w:pPr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 xml:space="preserve">Грамотно выстроенный курс обучения программированию влечет за собой развитие важнейших когнитивных навыков, таких как умение планировать и организовывать свою деятельность, а также развитие математических способностей и абстрактного мышления. </w:t>
      </w:r>
      <w:r w:rsidR="00A41AFB">
        <w:rPr>
          <w:rFonts w:ascii="Times New Roman" w:eastAsia="Calibri" w:hAnsi="Times New Roman" w:cs="Times New Roman"/>
          <w:kern w:val="36"/>
          <w:sz w:val="32"/>
          <w:szCs w:val="32"/>
        </w:rPr>
        <w:t xml:space="preserve">(слайд 9) </w:t>
      </w:r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 xml:space="preserve">Кроме того, занятия программированием способствуют формированию и развитию особого типа мышления, называемого алгоритмическим. Этот тип мышления подразумевает умение планировать структуру действий, разбивать сложную задачу на простые, составлять план решения задачи. В широком смысле, алгоритмическое мышление является операционной базой всех методов и приемов обработки и использования информации. Навыки, составляющие его основу, являются </w:t>
      </w:r>
      <w:proofErr w:type="spellStart"/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>метапредметными</w:t>
      </w:r>
      <w:proofErr w:type="spellEnd"/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 xml:space="preserve"> и необходимы каждому человеку, живущему в современном информационной обществе, независимо от его профессиональной подготовки и ориентации. </w:t>
      </w:r>
    </w:p>
    <w:p w:rsidR="006D143A" w:rsidRPr="006D143A" w:rsidRDefault="006D143A" w:rsidP="00A41AFB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kern w:val="36"/>
          <w:sz w:val="32"/>
          <w:szCs w:val="32"/>
        </w:rPr>
      </w:pPr>
    </w:p>
    <w:p w:rsidR="006D143A" w:rsidRDefault="006D143A" w:rsidP="00A41AFB">
      <w:pPr>
        <w:ind w:firstLine="708"/>
        <w:jc w:val="both"/>
      </w:pPr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 xml:space="preserve">Данная перспектива и стала основополагающим мотивом нашего включения в работу Федеральной сетевой инновационной площадки «Апробация и внедрения основ алгоритмизации и программирования для дошкольников и начальной школы в цифровой образовательной среде </w:t>
      </w:r>
      <w:proofErr w:type="spellStart"/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>ПиктоМир</w:t>
      </w:r>
      <w:proofErr w:type="spellEnd"/>
      <w:r w:rsidRPr="006D143A">
        <w:rPr>
          <w:rFonts w:ascii="Times New Roman" w:eastAsia="Calibri" w:hAnsi="Times New Roman" w:cs="Times New Roman"/>
          <w:kern w:val="36"/>
          <w:sz w:val="32"/>
          <w:szCs w:val="32"/>
        </w:rPr>
        <w:t>»</w:t>
      </w:r>
      <w:r w:rsidR="00A41AFB">
        <w:rPr>
          <w:rFonts w:ascii="Times New Roman" w:eastAsia="Calibri" w:hAnsi="Times New Roman" w:cs="Times New Roman"/>
          <w:kern w:val="36"/>
          <w:sz w:val="32"/>
          <w:szCs w:val="32"/>
        </w:rPr>
        <w:t>. (Слайд 10)</w:t>
      </w:r>
    </w:p>
    <w:sectPr w:rsidR="006D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15B49"/>
    <w:multiLevelType w:val="hybridMultilevel"/>
    <w:tmpl w:val="A4001B64"/>
    <w:lvl w:ilvl="0" w:tplc="A942DE4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3A"/>
    <w:rsid w:val="00451DCA"/>
    <w:rsid w:val="004B1F07"/>
    <w:rsid w:val="00626BEF"/>
    <w:rsid w:val="00682838"/>
    <w:rsid w:val="006D143A"/>
    <w:rsid w:val="007E6A28"/>
    <w:rsid w:val="0095052F"/>
    <w:rsid w:val="009F2D75"/>
    <w:rsid w:val="00A41AFB"/>
    <w:rsid w:val="00B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E64C"/>
  <w15:docId w15:val="{FD3047C1-5CC5-4DBE-9605-AA554A8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Ольга Львовна</cp:lastModifiedBy>
  <cp:revision>9</cp:revision>
  <cp:lastPrinted>2021-10-13T03:30:00Z</cp:lastPrinted>
  <dcterms:created xsi:type="dcterms:W3CDTF">2021-10-11T00:33:00Z</dcterms:created>
  <dcterms:modified xsi:type="dcterms:W3CDTF">2023-10-02T05:34:00Z</dcterms:modified>
</cp:coreProperties>
</file>